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3CC7" w14:textId="77777777" w:rsidR="007C58DE" w:rsidRPr="00212CFB" w:rsidRDefault="00960815" w:rsidP="00212CFB">
      <w:pPr>
        <w:pStyle w:val="Heading1"/>
        <w:rPr>
          <w:b/>
          <w:bCs/>
        </w:rPr>
      </w:pPr>
      <w:r w:rsidRPr="00212CFB">
        <w:rPr>
          <w:b/>
          <w:bCs/>
        </w:rPr>
        <w:t>Melbourne Law School Law Library Tour - Transcript</w:t>
      </w:r>
    </w:p>
    <w:p w14:paraId="16CB7FED" w14:textId="77777777" w:rsidR="007C58DE" w:rsidRDefault="007C58DE" w:rsidP="00212CFB">
      <w:pPr>
        <w:rPr>
          <w:rFonts w:ascii="Calibri" w:hAnsi="Calibri"/>
        </w:rPr>
      </w:pPr>
    </w:p>
    <w:p w14:paraId="6BD8AE26" w14:textId="77777777" w:rsidR="00E166B8" w:rsidRDefault="001258FE" w:rsidP="00212CFB">
      <w:pPr>
        <w:rPr>
          <w:rFonts w:ascii="Calibri" w:hAnsi="Calibri"/>
        </w:rPr>
      </w:pPr>
      <w:r w:rsidRPr="001258FE">
        <w:rPr>
          <w:rFonts w:ascii="Calibri" w:hAnsi="Calibri"/>
        </w:rPr>
        <w:t xml:space="preserve">Welcome. </w:t>
      </w:r>
    </w:p>
    <w:p w14:paraId="0F0A7414" w14:textId="77777777" w:rsidR="00212CFB" w:rsidRDefault="00212CFB" w:rsidP="00212CFB">
      <w:pPr>
        <w:rPr>
          <w:rFonts w:ascii="Calibri" w:hAnsi="Calibri"/>
        </w:rPr>
      </w:pPr>
    </w:p>
    <w:p w14:paraId="2B67EE1A" w14:textId="34933950" w:rsidR="00E166B8" w:rsidRDefault="001258FE" w:rsidP="00212CFB">
      <w:pPr>
        <w:rPr>
          <w:rFonts w:ascii="Calibri" w:hAnsi="Calibri"/>
        </w:rPr>
      </w:pPr>
      <w:r w:rsidRPr="001258FE">
        <w:rPr>
          <w:rFonts w:ascii="Calibri" w:hAnsi="Calibri"/>
        </w:rPr>
        <w:t xml:space="preserve">Today I am going to take you on a tour of your law library. </w:t>
      </w:r>
    </w:p>
    <w:p w14:paraId="4DA90543" w14:textId="77777777" w:rsidR="00E166B8" w:rsidRDefault="00E166B8" w:rsidP="00212CFB">
      <w:pPr>
        <w:rPr>
          <w:rFonts w:ascii="Calibri" w:hAnsi="Calibri"/>
        </w:rPr>
      </w:pPr>
    </w:p>
    <w:p w14:paraId="53F34AC8" w14:textId="77777777" w:rsidR="00E166B8" w:rsidRDefault="001258FE" w:rsidP="00212CFB">
      <w:pPr>
        <w:rPr>
          <w:rFonts w:ascii="Calibri" w:hAnsi="Calibri"/>
        </w:rPr>
      </w:pPr>
      <w:r w:rsidRPr="001258FE">
        <w:rPr>
          <w:rFonts w:ascii="Calibri" w:hAnsi="Calibri"/>
        </w:rPr>
        <w:t xml:space="preserve">The law library is located at the Law School on Pelham Street on levels 34, and 5. You enter and leave the law library from level 3. Straight ahead is the service desk with our friendly, knowledgeable staff. Come here if you have questions about borrowing and finding legal resources. </w:t>
      </w:r>
    </w:p>
    <w:p w14:paraId="1316B716" w14:textId="77777777" w:rsidR="00E166B8" w:rsidRDefault="00E166B8" w:rsidP="00212CFB">
      <w:pPr>
        <w:rPr>
          <w:rFonts w:ascii="Calibri" w:hAnsi="Calibri"/>
        </w:rPr>
      </w:pPr>
    </w:p>
    <w:p w14:paraId="1D78DFB1" w14:textId="77777777" w:rsidR="00EB4C12" w:rsidRDefault="001258FE" w:rsidP="00212CFB">
      <w:pPr>
        <w:rPr>
          <w:rFonts w:ascii="Calibri" w:hAnsi="Calibri"/>
        </w:rPr>
      </w:pPr>
      <w:r w:rsidRPr="001258FE">
        <w:rPr>
          <w:rFonts w:ascii="Calibri" w:hAnsi="Calibri"/>
        </w:rPr>
        <w:t>Next to the service desk is the high use collection with textbooks that are recommended or prescribed for your subjects. There are also reference books such as legal dictionaries and books on legal research and writing. If you have placed a book on hold, this is where you can collect it when it is available.</w:t>
      </w:r>
    </w:p>
    <w:p w14:paraId="1132F8E0" w14:textId="77777777" w:rsidR="00EB4C12" w:rsidRDefault="00EB4C12" w:rsidP="00212CFB">
      <w:pPr>
        <w:rPr>
          <w:rFonts w:ascii="Calibri" w:hAnsi="Calibri"/>
        </w:rPr>
      </w:pPr>
    </w:p>
    <w:p w14:paraId="047E59DF" w14:textId="77777777" w:rsidR="00EB4C12" w:rsidRDefault="001258FE" w:rsidP="00212CFB">
      <w:pPr>
        <w:rPr>
          <w:rFonts w:ascii="Calibri" w:hAnsi="Calibri"/>
        </w:rPr>
      </w:pPr>
      <w:r w:rsidRPr="001258FE">
        <w:rPr>
          <w:rFonts w:ascii="Calibri" w:hAnsi="Calibri"/>
        </w:rPr>
        <w:t xml:space="preserve"> The checkout machines are easy to use, just use your student ID card and follow the instructions. Ardens in this room can be borrowed for 3 hours, overnight, or 7 days. Check the spine label and your due date to make sure you return them on time. </w:t>
      </w:r>
    </w:p>
    <w:p w14:paraId="068B7320" w14:textId="77777777" w:rsidR="00EB4C12" w:rsidRDefault="00EB4C12" w:rsidP="00212CFB">
      <w:pPr>
        <w:rPr>
          <w:rFonts w:ascii="Calibri" w:hAnsi="Calibri"/>
        </w:rPr>
      </w:pPr>
    </w:p>
    <w:p w14:paraId="6C5CB41E" w14:textId="77777777" w:rsidR="00EB4C12" w:rsidRDefault="001258FE" w:rsidP="00212CFB">
      <w:pPr>
        <w:rPr>
          <w:rFonts w:ascii="Calibri" w:hAnsi="Calibri"/>
        </w:rPr>
      </w:pPr>
      <w:r w:rsidRPr="001258FE">
        <w:rPr>
          <w:rFonts w:ascii="Calibri" w:hAnsi="Calibri"/>
        </w:rPr>
        <w:t xml:space="preserve">Next to the high use is our law student study area available to University of Melbourne, JD and La Master's students. You can access this area with your student card. Here are 2 multi-function devices, you can upload documents to the web print portal and use your student card for printing and scanning. </w:t>
      </w:r>
    </w:p>
    <w:p w14:paraId="57C892A9" w14:textId="77777777" w:rsidR="00EB4C12" w:rsidRDefault="00EB4C12" w:rsidP="00212CFB">
      <w:pPr>
        <w:rPr>
          <w:rFonts w:ascii="Calibri" w:hAnsi="Calibri"/>
        </w:rPr>
      </w:pPr>
    </w:p>
    <w:p w14:paraId="13900BD2" w14:textId="77777777" w:rsidR="00EB4C12" w:rsidRDefault="001258FE" w:rsidP="00212CFB">
      <w:pPr>
        <w:rPr>
          <w:rFonts w:ascii="Calibri" w:hAnsi="Calibri"/>
        </w:rPr>
      </w:pPr>
      <w:r w:rsidRPr="001258FE">
        <w:rPr>
          <w:rFonts w:ascii="Calibri" w:hAnsi="Calibri"/>
        </w:rPr>
        <w:t xml:space="preserve">To get to level 4, you can take the stairs or the lift. On level 4 you can find quiet study areas and straight ahead they can practise some law journals that are not available online. These are organised in alphabetical order. On the other side of level 4 are the legislation and law reports for case law. These primary sources are organised by jurisdiction. If you are looking for our general book collection, head up to level 5. All books are organised by call number and can be borrowed for 28 days and renewed if needed for longer. This level also has lots of space for quiet study. Project rooms for group study are available on all levels of the library. </w:t>
      </w:r>
    </w:p>
    <w:p w14:paraId="74DA6FD3" w14:textId="77777777" w:rsidR="00EB4C12" w:rsidRDefault="00EB4C12" w:rsidP="00212CFB">
      <w:pPr>
        <w:rPr>
          <w:rFonts w:ascii="Calibri" w:hAnsi="Calibri"/>
        </w:rPr>
      </w:pPr>
    </w:p>
    <w:p w14:paraId="329997EA" w14:textId="77777777" w:rsidR="00677629" w:rsidRDefault="001258FE" w:rsidP="00212CFB">
      <w:pPr>
        <w:rPr>
          <w:rFonts w:ascii="Calibri" w:hAnsi="Calibri"/>
        </w:rPr>
      </w:pPr>
      <w:r w:rsidRPr="001258FE">
        <w:rPr>
          <w:rFonts w:ascii="Calibri" w:hAnsi="Calibri"/>
        </w:rPr>
        <w:t xml:space="preserve">We also have computers and monitors which are available for students to use on levels 4 and 5. You can hop onto these directly or book them through the library website. We have a large online collection too, so be sure to visit the law library website to access databases and search for legal resources. </w:t>
      </w:r>
    </w:p>
    <w:p w14:paraId="5C05B9CF" w14:textId="77777777" w:rsidR="00677629" w:rsidRDefault="00677629" w:rsidP="00212CFB">
      <w:pPr>
        <w:rPr>
          <w:rFonts w:ascii="Calibri" w:hAnsi="Calibri"/>
        </w:rPr>
      </w:pPr>
    </w:p>
    <w:p w14:paraId="02A0C1F7" w14:textId="77777777" w:rsidR="00677629" w:rsidRDefault="001258FE" w:rsidP="00212CFB">
      <w:pPr>
        <w:rPr>
          <w:rFonts w:ascii="Calibri" w:hAnsi="Calibri"/>
        </w:rPr>
      </w:pPr>
      <w:r w:rsidRPr="001258FE">
        <w:rPr>
          <w:rFonts w:ascii="Calibri" w:hAnsi="Calibri"/>
        </w:rPr>
        <w:t xml:space="preserve">If you are new to the law school or just not sure where to begin, have a look at our database lists by content type and subject. For further tips on how to succeed in your studies at the law school, check out our collection of research guides and </w:t>
      </w:r>
      <w:proofErr w:type="gramStart"/>
      <w:r w:rsidRPr="001258FE">
        <w:rPr>
          <w:rFonts w:ascii="Calibri" w:hAnsi="Calibri"/>
        </w:rPr>
        <w:t>3 minute</w:t>
      </w:r>
      <w:proofErr w:type="gramEnd"/>
      <w:r w:rsidRPr="001258FE">
        <w:rPr>
          <w:rFonts w:ascii="Calibri" w:hAnsi="Calibri"/>
        </w:rPr>
        <w:t xml:space="preserve"> videos. </w:t>
      </w:r>
    </w:p>
    <w:p w14:paraId="1CF9D04C" w14:textId="77777777" w:rsidR="00677629" w:rsidRDefault="00677629" w:rsidP="00212CFB">
      <w:pPr>
        <w:rPr>
          <w:rFonts w:ascii="Calibri" w:hAnsi="Calibri"/>
        </w:rPr>
      </w:pPr>
    </w:p>
    <w:p w14:paraId="149819EE" w14:textId="0E34CFC7" w:rsidR="007C58DE" w:rsidRDefault="001258FE" w:rsidP="00212CFB">
      <w:r w:rsidRPr="001258FE">
        <w:rPr>
          <w:rFonts w:ascii="Calibri" w:hAnsi="Calibri"/>
        </w:rPr>
        <w:t xml:space="preserve">Remember, if you have any </w:t>
      </w:r>
      <w:proofErr w:type="gramStart"/>
      <w:r w:rsidRPr="001258FE">
        <w:rPr>
          <w:rFonts w:ascii="Calibri" w:hAnsi="Calibri"/>
        </w:rPr>
        <w:t>questions</w:t>
      </w:r>
      <w:proofErr w:type="gramEnd"/>
      <w:r w:rsidRPr="001258FE">
        <w:rPr>
          <w:rFonts w:ascii="Calibri" w:hAnsi="Calibri"/>
        </w:rPr>
        <w:t xml:space="preserve"> you can email us directly at l</w:t>
      </w:r>
      <w:r w:rsidR="00677629">
        <w:rPr>
          <w:rFonts w:ascii="Calibri" w:hAnsi="Calibri"/>
        </w:rPr>
        <w:t>aw</w:t>
      </w:r>
      <w:r w:rsidRPr="001258FE">
        <w:rPr>
          <w:rFonts w:ascii="Calibri" w:hAnsi="Calibri"/>
        </w:rPr>
        <w:t>-</w:t>
      </w:r>
      <w:r w:rsidR="00212CFB">
        <w:rPr>
          <w:rFonts w:ascii="Calibri" w:hAnsi="Calibri"/>
        </w:rPr>
        <w:t>l</w:t>
      </w:r>
      <w:r w:rsidRPr="001258FE">
        <w:rPr>
          <w:rFonts w:ascii="Calibri" w:hAnsi="Calibri"/>
        </w:rPr>
        <w:t>ibrarians@unimel</w:t>
      </w:r>
      <w:r w:rsidR="00677629">
        <w:rPr>
          <w:rFonts w:ascii="Calibri" w:hAnsi="Calibri"/>
        </w:rPr>
        <w:t>b</w:t>
      </w:r>
      <w:r w:rsidRPr="001258FE">
        <w:rPr>
          <w:rFonts w:ascii="Calibri" w:hAnsi="Calibri"/>
        </w:rPr>
        <w:t>.edu.au or speak to one of our staff members at the service desk on level 3.</w:t>
      </w:r>
    </w:p>
    <w:sectPr w:rsidR="007C58DE" w:rsidSect="00212CFB">
      <w:footerReference w:type="default" r:id="rId9"/>
      <w:pgSz w:w="11906" w:h="16838"/>
      <w:pgMar w:top="993" w:right="1440" w:bottom="1134" w:left="1440" w:header="0" w:footer="14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A961" w14:textId="77777777" w:rsidR="00960815" w:rsidRDefault="00960815">
      <w:r>
        <w:separator/>
      </w:r>
    </w:p>
  </w:endnote>
  <w:endnote w:type="continuationSeparator" w:id="0">
    <w:p w14:paraId="098D3DDB" w14:textId="77777777" w:rsidR="00960815" w:rsidRDefault="0096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207D" w14:textId="69FC8A42" w:rsidR="007C58DE" w:rsidRDefault="00960815">
    <w:pPr>
      <w:pStyle w:val="Footer"/>
      <w:jc w:val="center"/>
      <w:rPr>
        <w:rFonts w:ascii="Calibri" w:hAnsi="Calibri"/>
        <w:sz w:val="18"/>
        <w:szCs w:val="18"/>
      </w:rPr>
    </w:pPr>
    <w:r>
      <w:rPr>
        <w:rFonts w:ascii="Calibri" w:hAnsi="Calibri"/>
        <w:sz w:val="18"/>
        <w:szCs w:val="18"/>
      </w:rPr>
      <w:t xml:space="preserve">Melbourne Law School Law Library Tour – Transcript, </w:t>
    </w:r>
    <w:r w:rsidR="001258FE">
      <w:rPr>
        <w:rFonts w:ascii="Calibri" w:hAnsi="Calibri"/>
        <w:sz w:val="18"/>
        <w:szCs w:val="18"/>
      </w:rPr>
      <w:t xml:space="preserve">14 August </w:t>
    </w:r>
    <w:r>
      <w:rPr>
        <w:rFonts w:ascii="Calibri" w:hAnsi="Calibri"/>
        <w:sz w:val="18"/>
        <w:szCs w:val="18"/>
      </w:rPr>
      <w:t>202</w:t>
    </w:r>
    <w:r w:rsidR="001258FE">
      <w:rPr>
        <w:rFonts w:ascii="Calibri" w:hAnsi="Calibri"/>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B4FA7" w14:textId="77777777" w:rsidR="00960815" w:rsidRDefault="00960815">
      <w:r>
        <w:separator/>
      </w:r>
    </w:p>
  </w:footnote>
  <w:footnote w:type="continuationSeparator" w:id="0">
    <w:p w14:paraId="46F60C02" w14:textId="77777777" w:rsidR="00960815" w:rsidRDefault="00960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DE"/>
    <w:rsid w:val="001258FE"/>
    <w:rsid w:val="00212CFB"/>
    <w:rsid w:val="00677629"/>
    <w:rsid w:val="007C58DE"/>
    <w:rsid w:val="00960815"/>
    <w:rsid w:val="00A04CF2"/>
    <w:rsid w:val="00BC6CE2"/>
    <w:rsid w:val="00E166B8"/>
    <w:rsid w:val="00EB4C12"/>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52C1"/>
  <w15:docId w15:val="{4473A306-4904-49A1-AB0D-42904C1C2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4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2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2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2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2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24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924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924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924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924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924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924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924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924241"/>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924241"/>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924241"/>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924241"/>
    <w:rPr>
      <w:i/>
      <w:iCs/>
      <w:color w:val="404040" w:themeColor="text1" w:themeTint="BF"/>
    </w:rPr>
  </w:style>
  <w:style w:type="character" w:styleId="IntenseEmphasis">
    <w:name w:val="Intense Emphasis"/>
    <w:basedOn w:val="DefaultParagraphFont"/>
    <w:uiPriority w:val="21"/>
    <w:qFormat/>
    <w:rsid w:val="00924241"/>
    <w:rPr>
      <w:i/>
      <w:iCs/>
      <w:color w:val="0F4761" w:themeColor="accent1" w:themeShade="BF"/>
    </w:rPr>
  </w:style>
  <w:style w:type="character" w:customStyle="1" w:styleId="IntenseQuoteChar">
    <w:name w:val="Intense Quote Char"/>
    <w:basedOn w:val="DefaultParagraphFont"/>
    <w:link w:val="IntenseQuote"/>
    <w:uiPriority w:val="30"/>
    <w:qFormat/>
    <w:rsid w:val="00924241"/>
    <w:rPr>
      <w:i/>
      <w:iCs/>
      <w:color w:val="0F4761" w:themeColor="accent1" w:themeShade="BF"/>
    </w:rPr>
  </w:style>
  <w:style w:type="character" w:styleId="IntenseReference">
    <w:name w:val="Intense Reference"/>
    <w:basedOn w:val="DefaultParagraphFont"/>
    <w:uiPriority w:val="32"/>
    <w:qFormat/>
    <w:rsid w:val="00924241"/>
    <w:rPr>
      <w:b/>
      <w:bCs/>
      <w:smallCaps/>
      <w:color w:val="0F4761" w:themeColor="accent1" w:themeShade="BF"/>
      <w:spacing w:val="5"/>
    </w:rPr>
  </w:style>
  <w:style w:type="character" w:styleId="Hyperlink">
    <w:name w:val="Hyperlink"/>
    <w:basedOn w:val="DefaultParagraphFont"/>
    <w:uiPriority w:val="99"/>
    <w:unhideWhenUsed/>
    <w:rsid w:val="00E41B3A"/>
    <w:rPr>
      <w:color w:val="467886" w:themeColor="hyperlink"/>
      <w:u w:val="single"/>
    </w:rPr>
  </w:style>
  <w:style w:type="character" w:styleId="UnresolvedMention">
    <w:name w:val="Unresolved Mention"/>
    <w:basedOn w:val="DefaultParagraphFont"/>
    <w:uiPriority w:val="99"/>
    <w:semiHidden/>
    <w:unhideWhenUsed/>
    <w:qFormat/>
    <w:rsid w:val="00E41B3A"/>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924241"/>
    <w:pPr>
      <w:spacing w:after="80"/>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924241"/>
    <w:pPr>
      <w:spacing w:after="160"/>
    </w:pPr>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241"/>
    <w:pPr>
      <w:spacing w:before="160" w:after="160"/>
      <w:jc w:val="center"/>
    </w:pPr>
    <w:rPr>
      <w:i/>
      <w:iCs/>
      <w:color w:val="404040" w:themeColor="text1" w:themeTint="BF"/>
    </w:rPr>
  </w:style>
  <w:style w:type="paragraph" w:styleId="ListParagraph">
    <w:name w:val="List Paragraph"/>
    <w:basedOn w:val="Normal"/>
    <w:uiPriority w:val="34"/>
    <w:qFormat/>
    <w:rsid w:val="00924241"/>
    <w:pPr>
      <w:ind w:left="720"/>
      <w:contextualSpacing/>
    </w:pPr>
  </w:style>
  <w:style w:type="paragraph" w:styleId="IntenseQuote">
    <w:name w:val="Intense Quote"/>
    <w:basedOn w:val="Normal"/>
    <w:next w:val="Normal"/>
    <w:link w:val="IntenseQuoteChar"/>
    <w:uiPriority w:val="30"/>
    <w:qFormat/>
    <w:rsid w:val="00924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Normal"/>
    <w:qFormat/>
    <w:pPr>
      <w:suppressLineNumbers/>
      <w:tabs>
        <w:tab w:val="center" w:pos="4513"/>
        <w:tab w:val="right" w:pos="9026"/>
      </w:tabs>
    </w:pPr>
  </w:style>
  <w:style w:type="paragraph" w:styleId="Footer">
    <w:name w:val="footer"/>
    <w:basedOn w:val="HeaderandFooter"/>
  </w:style>
  <w:style w:type="paragraph" w:styleId="Header">
    <w:name w:val="header"/>
    <w:basedOn w:val="Normal"/>
    <w:link w:val="HeaderChar"/>
    <w:uiPriority w:val="99"/>
    <w:unhideWhenUsed/>
    <w:rsid w:val="001258FE"/>
    <w:pPr>
      <w:tabs>
        <w:tab w:val="center" w:pos="4513"/>
        <w:tab w:val="right" w:pos="9026"/>
      </w:tabs>
    </w:pPr>
  </w:style>
  <w:style w:type="character" w:customStyle="1" w:styleId="HeaderChar">
    <w:name w:val="Header Char"/>
    <w:basedOn w:val="DefaultParagraphFont"/>
    <w:link w:val="Header"/>
    <w:uiPriority w:val="99"/>
    <w:rsid w:val="00125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B91BD848D56C49AE024C6605BFE498" ma:contentTypeVersion="13" ma:contentTypeDescription="Create a new document." ma:contentTypeScope="" ma:versionID="33561947331e2095ae9fbbbfdb0a0e4b">
  <xsd:schema xmlns:xsd="http://www.w3.org/2001/XMLSchema" xmlns:xs="http://www.w3.org/2001/XMLSchema" xmlns:p="http://schemas.microsoft.com/office/2006/metadata/properties" xmlns:ns2="4747b312-82e8-4873-8964-3e5eecf2c76c" xmlns:ns3="6f5f7c5f-a755-4017-9f41-edc1edfc36a0" targetNamespace="http://schemas.microsoft.com/office/2006/metadata/properties" ma:root="true" ma:fieldsID="f75f4d15a67e2c0c3e8655fe1e2c5fa8" ns2:_="" ns3:_="">
    <xsd:import namespace="4747b312-82e8-4873-8964-3e5eecf2c76c"/>
    <xsd:import namespace="6f5f7c5f-a755-4017-9f41-edc1edfc36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7b312-82e8-4873-8964-3e5eecf2c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5f7c5f-a755-4017-9f41-edc1edfc36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8AF3A-7620-4EE4-8F07-F2A6DF47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7b312-82e8-4873-8964-3e5eecf2c76c"/>
    <ds:schemaRef ds:uri="6f5f7c5f-a755-4017-9f41-edc1edfc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191B4A-10C5-41F2-BA49-9C9408855E3F}">
  <ds:schemaRefs>
    <ds:schemaRef ds:uri="http://schemas.microsoft.com/sharepoint/v3/contenttype/forms"/>
  </ds:schemaRefs>
</ds:datastoreItem>
</file>

<file path=customXml/itemProps3.xml><?xml version="1.0" encoding="utf-8"?>
<ds:datastoreItem xmlns:ds="http://schemas.openxmlformats.org/officeDocument/2006/customXml" ds:itemID="{078FE5F3-4188-41D3-9284-C0C59719CA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Robenstone</dc:creator>
  <dc:description/>
  <cp:lastModifiedBy>Jason Odering</cp:lastModifiedBy>
  <cp:revision>7</cp:revision>
  <dcterms:created xsi:type="dcterms:W3CDTF">2026-08-14T05:29:00Z</dcterms:created>
  <dcterms:modified xsi:type="dcterms:W3CDTF">2026-08-14T05:33:00Z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0x01010046B91BD848D56C49AE024C6605BFE498</vt:lpwstr>
  </property>
</Properties>
</file>